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169E" w14:textId="045380F7" w:rsidR="00BC346A" w:rsidRDefault="00505EBF">
      <w:pPr>
        <w:rPr>
          <w:b/>
          <w:u w:val="single"/>
        </w:rPr>
      </w:pPr>
      <w:r w:rsidRPr="00505EBF">
        <w:rPr>
          <w:b/>
          <w:u w:val="single"/>
        </w:rPr>
        <w:t xml:space="preserve">Materials List for Trish Morgan’s </w:t>
      </w:r>
      <w:r w:rsidR="002A0750">
        <w:rPr>
          <w:b/>
          <w:u w:val="single"/>
        </w:rPr>
        <w:t>Advanced Watercolor</w:t>
      </w:r>
      <w:r w:rsidRPr="00505EBF">
        <w:rPr>
          <w:b/>
          <w:u w:val="single"/>
        </w:rPr>
        <w:t xml:space="preserve"> Class</w:t>
      </w:r>
    </w:p>
    <w:p w14:paraId="448C7C19" w14:textId="24147F0E" w:rsidR="00505EBF" w:rsidRDefault="00505EBF">
      <w:r w:rsidRPr="00505EBF">
        <w:rPr>
          <w:b/>
        </w:rPr>
        <w:t>Watercolor Paper</w:t>
      </w:r>
      <w:r>
        <w:t xml:space="preserve"> </w:t>
      </w:r>
      <w:proofErr w:type="gramStart"/>
      <w:r>
        <w:t xml:space="preserve">– </w:t>
      </w:r>
      <w:r w:rsidR="00775CB0">
        <w:t xml:space="preserve"> Any</w:t>
      </w:r>
      <w:proofErr w:type="gramEnd"/>
      <w:r w:rsidR="00775CB0">
        <w:t xml:space="preserve"> </w:t>
      </w:r>
      <w:r>
        <w:t>I40# Cold-Press is fine for class projects</w:t>
      </w:r>
      <w:r w:rsidR="00775CB0">
        <w:t>, Arches is a popular choice</w:t>
      </w:r>
      <w:r>
        <w:t>; I generally use Saunders Waterford 200</w:t>
      </w:r>
      <w:r w:rsidR="002A0750">
        <w:t>#, but not necessary.</w:t>
      </w:r>
    </w:p>
    <w:p w14:paraId="5C81969C" w14:textId="77777777" w:rsidR="00775CB0" w:rsidRDefault="00775CB0">
      <w:r w:rsidRPr="00775CB0">
        <w:rPr>
          <w:b/>
        </w:rPr>
        <w:t>Watercolors</w:t>
      </w:r>
      <w:r>
        <w:t xml:space="preserve"> – My palette: *Cad Yellow Lt, Gamboge Nova, *Cad Red Medium, *Ultramarine Blue, *Cobalt Blue, *Cerulean Blue, *Sap Green, Burnt Sienna, *Sepia, Perm Violet, *Raw Sienna, Yellow Ochre, *Permanent Rose, *Payne’s Gray (for sketching)</w:t>
      </w:r>
    </w:p>
    <w:p w14:paraId="727BBC1B" w14:textId="35C8CE53" w:rsidR="00775CB0" w:rsidRDefault="00775CB0">
      <w:r>
        <w:t>I generally use Holbein colors w/ some Windsor Newton</w:t>
      </w:r>
      <w:r w:rsidR="002A0750">
        <w:t xml:space="preserve">, but feel free to use any brand, </w:t>
      </w:r>
      <w:proofErr w:type="gramStart"/>
      <w:r w:rsidR="002A0750">
        <w:t>as long as</w:t>
      </w:r>
      <w:proofErr w:type="gramEnd"/>
      <w:r w:rsidR="002A0750">
        <w:t xml:space="preserve"> you have a good selection of the basics/primaries. </w:t>
      </w:r>
      <w:r>
        <w:t xml:space="preserve"> * colors are more </w:t>
      </w:r>
      <w:r w:rsidR="002A0750">
        <w:t>important</w:t>
      </w:r>
      <w:bookmarkStart w:id="0" w:name="_GoBack"/>
      <w:bookmarkEnd w:id="0"/>
      <w:r w:rsidR="002A0750">
        <w:t xml:space="preserve"> to have</w:t>
      </w:r>
    </w:p>
    <w:p w14:paraId="0FEC450F" w14:textId="77777777" w:rsidR="00775CB0" w:rsidRPr="00775CB0" w:rsidRDefault="00775CB0">
      <w:pPr>
        <w:rPr>
          <w:b/>
        </w:rPr>
      </w:pPr>
      <w:r w:rsidRPr="00775CB0">
        <w:rPr>
          <w:b/>
        </w:rPr>
        <w:t>Tiny spray bottle</w:t>
      </w:r>
      <w:r w:rsidR="007D2F2E">
        <w:rPr>
          <w:b/>
        </w:rPr>
        <w:t xml:space="preserve"> </w:t>
      </w:r>
    </w:p>
    <w:p w14:paraId="7621FDA1" w14:textId="77777777" w:rsidR="00775CB0" w:rsidRPr="00775CB0" w:rsidRDefault="00775CB0">
      <w:pPr>
        <w:rPr>
          <w:b/>
        </w:rPr>
      </w:pPr>
      <w:r w:rsidRPr="00775CB0">
        <w:rPr>
          <w:b/>
        </w:rPr>
        <w:t>Water Container</w:t>
      </w:r>
    </w:p>
    <w:p w14:paraId="110BF7A3" w14:textId="77777777" w:rsidR="00775CB0" w:rsidRDefault="00775CB0">
      <w:r w:rsidRPr="00775CB0">
        <w:rPr>
          <w:b/>
        </w:rPr>
        <w:t>Brushes</w:t>
      </w:r>
      <w:r>
        <w:rPr>
          <w:b/>
        </w:rPr>
        <w:t xml:space="preserve"> -</w:t>
      </w:r>
      <w:r>
        <w:t xml:space="preserve"> Any watercolor brushes – different sizes. I prefer Rounds, sign painter brushes</w:t>
      </w:r>
      <w:r w:rsidR="007D2F2E">
        <w:t xml:space="preserve"> (Cheap Joes Magic Muslin Brushes)</w:t>
      </w:r>
      <w:r>
        <w:t xml:space="preserve"> &amp; one detail rigger or other fine detail brush</w:t>
      </w:r>
    </w:p>
    <w:p w14:paraId="1327DC4B" w14:textId="77777777" w:rsidR="007D2F2E" w:rsidRDefault="007D2F2E">
      <w:pPr>
        <w:rPr>
          <w:b/>
        </w:rPr>
      </w:pPr>
      <w:r>
        <w:rPr>
          <w:b/>
        </w:rPr>
        <w:t>Palette</w:t>
      </w:r>
    </w:p>
    <w:p w14:paraId="7B3AE5EF" w14:textId="77777777" w:rsidR="007D2F2E" w:rsidRDefault="007D2F2E">
      <w:pPr>
        <w:rPr>
          <w:b/>
        </w:rPr>
      </w:pPr>
      <w:r w:rsidRPr="007D2F2E">
        <w:rPr>
          <w:b/>
        </w:rPr>
        <w:t>Paper Towel</w:t>
      </w:r>
    </w:p>
    <w:p w14:paraId="1D9406F9" w14:textId="1BEF196A" w:rsidR="007D2F2E" w:rsidRDefault="007D2F2E">
      <w:pPr>
        <w:rPr>
          <w:b/>
        </w:rPr>
      </w:pPr>
      <w:proofErr w:type="spellStart"/>
      <w:r>
        <w:rPr>
          <w:b/>
        </w:rPr>
        <w:t>Friskit</w:t>
      </w:r>
      <w:proofErr w:type="spellEnd"/>
      <w:r>
        <w:rPr>
          <w:b/>
        </w:rPr>
        <w:t xml:space="preserve"> or Masking Fluid</w:t>
      </w:r>
      <w:r w:rsidR="002A0750">
        <w:rPr>
          <w:b/>
        </w:rPr>
        <w:t xml:space="preserve"> (Optional)</w:t>
      </w:r>
    </w:p>
    <w:p w14:paraId="52DC4FC1" w14:textId="5460BB27" w:rsidR="007D2F2E" w:rsidRDefault="007D2F2E">
      <w:pPr>
        <w:rPr>
          <w:b/>
        </w:rPr>
      </w:pPr>
      <w:r>
        <w:rPr>
          <w:b/>
        </w:rPr>
        <w:t>Board &amp; Clips</w:t>
      </w:r>
      <w:r w:rsidR="002A0750">
        <w:rPr>
          <w:b/>
        </w:rPr>
        <w:t xml:space="preserve"> or Tape</w:t>
      </w:r>
    </w:p>
    <w:p w14:paraId="68EC7C06" w14:textId="77777777" w:rsidR="007D2F2E" w:rsidRDefault="007D2F2E">
      <w:pPr>
        <w:rPr>
          <w:b/>
        </w:rPr>
      </w:pPr>
      <w:r>
        <w:rPr>
          <w:b/>
        </w:rPr>
        <w:t>Pencils</w:t>
      </w:r>
    </w:p>
    <w:p w14:paraId="535ED502" w14:textId="77777777" w:rsidR="007D2F2E" w:rsidRDefault="007D2F2E">
      <w:r>
        <w:rPr>
          <w:b/>
        </w:rPr>
        <w:t xml:space="preserve">Sketch Pad/Paper – </w:t>
      </w:r>
      <w:r>
        <w:t>Preferably something that can take a little water –</w:t>
      </w:r>
      <w:r w:rsidR="00D43771">
        <w:t xml:space="preserve"> probably </w:t>
      </w:r>
      <w:r>
        <w:t>11</w:t>
      </w:r>
      <w:r w:rsidR="00D43771">
        <w:t>”</w:t>
      </w:r>
      <w:r>
        <w:t xml:space="preserve"> x 14</w:t>
      </w:r>
      <w:r w:rsidR="00D43771">
        <w:t>”</w:t>
      </w:r>
      <w:r>
        <w:t xml:space="preserve"> or larger.</w:t>
      </w:r>
    </w:p>
    <w:p w14:paraId="781E9DF7" w14:textId="1CFFE93A" w:rsidR="007D2F2E" w:rsidRDefault="007D2F2E">
      <w:r w:rsidRPr="007D2F2E">
        <w:rPr>
          <w:b/>
        </w:rPr>
        <w:t>Photographs</w:t>
      </w:r>
      <w:r>
        <w:rPr>
          <w:b/>
        </w:rPr>
        <w:t xml:space="preserve"> – </w:t>
      </w:r>
      <w:r>
        <w:t>Lots of photographs</w:t>
      </w:r>
      <w:r w:rsidR="002A0750">
        <w:t>, ones</w:t>
      </w:r>
      <w:r>
        <w:t xml:space="preserve"> with sunny views w/ great shadows</w:t>
      </w:r>
      <w:r w:rsidR="002A0750">
        <w:t xml:space="preserve"> work well</w:t>
      </w:r>
    </w:p>
    <w:p w14:paraId="20A31516" w14:textId="258BCB5F" w:rsidR="002A0750" w:rsidRPr="007D2F2E" w:rsidRDefault="002A0750">
      <w:r w:rsidRPr="002A0750">
        <w:rPr>
          <w:b/>
          <w:bCs/>
        </w:rPr>
        <w:t>Book Reference</w:t>
      </w:r>
      <w:r>
        <w:t xml:space="preserve"> – Will refer a lot to Tony van Hasselt’s book “The Watercolor Fix-It Book”, not necessary to have, but a great reference.</w:t>
      </w:r>
    </w:p>
    <w:sectPr w:rsidR="002A0750" w:rsidRPr="007D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EBF"/>
    <w:rsid w:val="002A0750"/>
    <w:rsid w:val="00505EBF"/>
    <w:rsid w:val="00742D38"/>
    <w:rsid w:val="00775CB0"/>
    <w:rsid w:val="007D2F2E"/>
    <w:rsid w:val="00BC346A"/>
    <w:rsid w:val="00D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B81A"/>
  <w15:docId w15:val="{A1496E63-D610-4CE7-9F21-643AF9B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DCL,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Trish Morgan</cp:lastModifiedBy>
  <cp:revision>2</cp:revision>
  <dcterms:created xsi:type="dcterms:W3CDTF">2019-08-02T14:43:00Z</dcterms:created>
  <dcterms:modified xsi:type="dcterms:W3CDTF">2019-08-02T14:43:00Z</dcterms:modified>
</cp:coreProperties>
</file>